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58A7" w:rsidRPr="002D58A7" w:rsidRDefault="002D58A7" w:rsidP="002D58A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Pr="002D58A7">
        <w:rPr>
          <w:rFonts w:ascii="Times New Roman" w:hAnsi="Times New Roman" w:cs="Times New Roman"/>
          <w:sz w:val="28"/>
          <w:szCs w:val="28"/>
        </w:rPr>
        <w:t xml:space="preserve">Приложение 1 </w:t>
      </w:r>
    </w:p>
    <w:p w:rsidR="002E691E" w:rsidRDefault="002D58A7" w:rsidP="002E691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к </w:t>
      </w:r>
      <w:r w:rsidRPr="002D58A7">
        <w:rPr>
          <w:rFonts w:ascii="Times New Roman" w:hAnsi="Times New Roman" w:cs="Times New Roman"/>
          <w:sz w:val="28"/>
          <w:szCs w:val="28"/>
        </w:rPr>
        <w:t>административному регламенту</w:t>
      </w:r>
    </w:p>
    <w:p w:rsidR="002E691E" w:rsidRPr="002D58A7" w:rsidRDefault="002E691E" w:rsidP="002E691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«Осуществление муниципального                 </w:t>
      </w:r>
    </w:p>
    <w:p w:rsidR="002D58A7" w:rsidRDefault="002E691E" w:rsidP="002D58A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земельного контроля на территории</w:t>
      </w:r>
    </w:p>
    <w:p w:rsidR="002E691E" w:rsidRDefault="002E691E" w:rsidP="002D58A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муниципального образования</w:t>
      </w:r>
    </w:p>
    <w:p w:rsidR="002E691E" w:rsidRPr="002D58A7" w:rsidRDefault="002E691E" w:rsidP="002D58A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городской округ город Сургут»</w:t>
      </w:r>
    </w:p>
    <w:p w:rsidR="002D58A7" w:rsidRDefault="002D58A7" w:rsidP="002D58A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E691E" w:rsidRPr="002D58A7" w:rsidRDefault="002E691E" w:rsidP="002D58A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D58A7" w:rsidRPr="002D58A7" w:rsidRDefault="002D58A7" w:rsidP="002D58A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D58A7">
        <w:rPr>
          <w:rFonts w:ascii="Times New Roman" w:hAnsi="Times New Roman" w:cs="Times New Roman"/>
          <w:sz w:val="28"/>
          <w:szCs w:val="28"/>
        </w:rPr>
        <w:t>Перечень нормативных правовых актов, регулирующих</w:t>
      </w:r>
    </w:p>
    <w:p w:rsidR="002D58A7" w:rsidRPr="002D58A7" w:rsidRDefault="002D58A7" w:rsidP="002D58A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D58A7">
        <w:rPr>
          <w:rFonts w:ascii="Times New Roman" w:hAnsi="Times New Roman" w:cs="Times New Roman"/>
          <w:sz w:val="28"/>
          <w:szCs w:val="28"/>
        </w:rPr>
        <w:t>осуществление муниципального земельного контроля.</w:t>
      </w:r>
    </w:p>
    <w:p w:rsidR="002D58A7" w:rsidRPr="002D58A7" w:rsidRDefault="002D58A7" w:rsidP="002D58A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D58A7" w:rsidRPr="002D58A7" w:rsidRDefault="002D58A7" w:rsidP="002D58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D58A7">
        <w:rPr>
          <w:rFonts w:ascii="Times New Roman" w:hAnsi="Times New Roman" w:cs="Times New Roman"/>
          <w:sz w:val="28"/>
          <w:szCs w:val="28"/>
        </w:rPr>
        <w:t>Исполнение муниципального контроля осуществляется в соответствии с:</w:t>
      </w:r>
    </w:p>
    <w:p w:rsidR="002D58A7" w:rsidRPr="002D58A7" w:rsidRDefault="002D58A7" w:rsidP="002D58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D58A7">
        <w:rPr>
          <w:rFonts w:ascii="Times New Roman" w:hAnsi="Times New Roman" w:cs="Times New Roman"/>
          <w:sz w:val="28"/>
          <w:szCs w:val="28"/>
        </w:rPr>
        <w:t xml:space="preserve">- Земельным кодексом Российской </w:t>
      </w:r>
      <w:r>
        <w:rPr>
          <w:rFonts w:ascii="Times New Roman" w:hAnsi="Times New Roman" w:cs="Times New Roman"/>
          <w:sz w:val="28"/>
          <w:szCs w:val="28"/>
        </w:rPr>
        <w:t xml:space="preserve">Федерации («Российская газета» </w:t>
      </w:r>
      <w:r>
        <w:rPr>
          <w:rFonts w:ascii="Times New Roman" w:hAnsi="Times New Roman" w:cs="Times New Roman"/>
          <w:sz w:val="28"/>
          <w:szCs w:val="28"/>
        </w:rPr>
        <w:br/>
      </w:r>
      <w:r w:rsidRPr="002D58A7">
        <w:rPr>
          <w:rFonts w:ascii="Times New Roman" w:hAnsi="Times New Roman" w:cs="Times New Roman"/>
          <w:sz w:val="28"/>
          <w:szCs w:val="28"/>
        </w:rPr>
        <w:t>от 30.10.2001 № 211-212, «Собрание законодательства Российской Федерации»</w:t>
      </w:r>
      <w:r>
        <w:rPr>
          <w:rFonts w:ascii="Times New Roman" w:hAnsi="Times New Roman" w:cs="Times New Roman"/>
          <w:sz w:val="28"/>
          <w:szCs w:val="28"/>
        </w:rPr>
        <w:br/>
      </w:r>
      <w:r w:rsidRPr="002D58A7">
        <w:rPr>
          <w:rFonts w:ascii="Times New Roman" w:hAnsi="Times New Roman" w:cs="Times New Roman"/>
          <w:sz w:val="28"/>
          <w:szCs w:val="28"/>
        </w:rPr>
        <w:t xml:space="preserve"> от 29.10.2001 № 44 ст. 4147, «Парламентская газета» от 30.10.2001 N 204-205);</w:t>
      </w:r>
    </w:p>
    <w:p w:rsidR="002D58A7" w:rsidRPr="002D58A7" w:rsidRDefault="002D58A7" w:rsidP="002D58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D58A7">
        <w:rPr>
          <w:rFonts w:ascii="Times New Roman" w:hAnsi="Times New Roman" w:cs="Times New Roman"/>
          <w:sz w:val="28"/>
          <w:szCs w:val="28"/>
        </w:rPr>
        <w:t>- Федеральным законом от 06.10.200</w:t>
      </w:r>
      <w:r>
        <w:rPr>
          <w:rFonts w:ascii="Times New Roman" w:hAnsi="Times New Roman" w:cs="Times New Roman"/>
          <w:sz w:val="28"/>
          <w:szCs w:val="28"/>
        </w:rPr>
        <w:t xml:space="preserve">3 № 131-ФЗ «Об общих принципах </w:t>
      </w:r>
      <w:r w:rsidRPr="002D58A7">
        <w:rPr>
          <w:rFonts w:ascii="Times New Roman" w:hAnsi="Times New Roman" w:cs="Times New Roman"/>
          <w:sz w:val="28"/>
          <w:szCs w:val="28"/>
        </w:rPr>
        <w:t>организации местного самоуправления в Российской Федерации» («Собра</w:t>
      </w:r>
      <w:r>
        <w:rPr>
          <w:rFonts w:ascii="Times New Roman" w:hAnsi="Times New Roman" w:cs="Times New Roman"/>
          <w:sz w:val="28"/>
          <w:szCs w:val="28"/>
        </w:rPr>
        <w:t xml:space="preserve">ние </w:t>
      </w:r>
      <w:r w:rsidRPr="002D58A7">
        <w:rPr>
          <w:rFonts w:ascii="Times New Roman" w:hAnsi="Times New Roman" w:cs="Times New Roman"/>
          <w:sz w:val="28"/>
          <w:szCs w:val="28"/>
        </w:rPr>
        <w:t>законодательства Российской Федерации» от 06.10.2003 № 40 ст. 3822, «Российская газета» от 08.10.2003 № 202, «Парламентская газета» от 08.10.2003 № 186);</w:t>
      </w:r>
    </w:p>
    <w:p w:rsidR="002D58A7" w:rsidRPr="002D58A7" w:rsidRDefault="002D58A7" w:rsidP="002D58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D58A7">
        <w:rPr>
          <w:rFonts w:ascii="Times New Roman" w:hAnsi="Times New Roman" w:cs="Times New Roman"/>
          <w:sz w:val="28"/>
          <w:szCs w:val="28"/>
        </w:rPr>
        <w:t>- Федеральным законом от 26.1</w:t>
      </w:r>
      <w:r>
        <w:rPr>
          <w:rFonts w:ascii="Times New Roman" w:hAnsi="Times New Roman" w:cs="Times New Roman"/>
          <w:sz w:val="28"/>
          <w:szCs w:val="28"/>
        </w:rPr>
        <w:t xml:space="preserve">2.2008 № 294-ФЗ «О защите прав </w:t>
      </w:r>
      <w:r w:rsidRPr="002D58A7">
        <w:rPr>
          <w:rFonts w:ascii="Times New Roman" w:hAnsi="Times New Roman" w:cs="Times New Roman"/>
          <w:sz w:val="28"/>
          <w:szCs w:val="28"/>
        </w:rPr>
        <w:t>юридических лиц и индивидуальных предпринимателей при осуществ</w:t>
      </w:r>
      <w:r>
        <w:rPr>
          <w:rFonts w:ascii="Times New Roman" w:hAnsi="Times New Roman" w:cs="Times New Roman"/>
          <w:sz w:val="28"/>
          <w:szCs w:val="28"/>
        </w:rPr>
        <w:t xml:space="preserve">лении </w:t>
      </w:r>
      <w:r w:rsidRPr="002D58A7">
        <w:rPr>
          <w:rFonts w:ascii="Times New Roman" w:hAnsi="Times New Roman" w:cs="Times New Roman"/>
          <w:sz w:val="28"/>
          <w:szCs w:val="28"/>
        </w:rPr>
        <w:t xml:space="preserve">государственного контроля (надзора) </w:t>
      </w:r>
      <w:r>
        <w:rPr>
          <w:rFonts w:ascii="Times New Roman" w:hAnsi="Times New Roman" w:cs="Times New Roman"/>
          <w:sz w:val="28"/>
          <w:szCs w:val="28"/>
        </w:rPr>
        <w:t>и муниципального контроля» («Со</w:t>
      </w:r>
      <w:r w:rsidRPr="002D58A7">
        <w:rPr>
          <w:rFonts w:ascii="Times New Roman" w:hAnsi="Times New Roman" w:cs="Times New Roman"/>
          <w:sz w:val="28"/>
          <w:szCs w:val="28"/>
        </w:rPr>
        <w:t xml:space="preserve">брание законодательства Российской Федерации» от 29.12.2008 № 52 (ч.II) ст. 6249, «Российская газета» </w:t>
      </w:r>
      <w:r>
        <w:rPr>
          <w:rFonts w:ascii="Times New Roman" w:hAnsi="Times New Roman" w:cs="Times New Roman"/>
          <w:sz w:val="28"/>
          <w:szCs w:val="28"/>
        </w:rPr>
        <w:br/>
      </w:r>
      <w:r w:rsidRPr="002D58A7">
        <w:rPr>
          <w:rFonts w:ascii="Times New Roman" w:hAnsi="Times New Roman" w:cs="Times New Roman"/>
          <w:sz w:val="28"/>
          <w:szCs w:val="28"/>
        </w:rPr>
        <w:t>от 30.12.2008 № 266, «Парламентская газета» от 31.12.2008 № 90);</w:t>
      </w:r>
    </w:p>
    <w:p w:rsidR="002D58A7" w:rsidRPr="002D58A7" w:rsidRDefault="002D58A7" w:rsidP="002D58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D58A7">
        <w:rPr>
          <w:rFonts w:ascii="Times New Roman" w:hAnsi="Times New Roman" w:cs="Times New Roman"/>
          <w:sz w:val="28"/>
          <w:szCs w:val="28"/>
        </w:rPr>
        <w:t>- Федеральным законом от 02.05.2006 №59-ФЗ «О порядке рассмотре</w:t>
      </w:r>
      <w:r>
        <w:rPr>
          <w:rFonts w:ascii="Times New Roman" w:hAnsi="Times New Roman" w:cs="Times New Roman"/>
          <w:sz w:val="28"/>
          <w:szCs w:val="28"/>
        </w:rPr>
        <w:t xml:space="preserve">ния </w:t>
      </w:r>
      <w:r w:rsidRPr="002D58A7">
        <w:rPr>
          <w:rFonts w:ascii="Times New Roman" w:hAnsi="Times New Roman" w:cs="Times New Roman"/>
          <w:sz w:val="28"/>
          <w:szCs w:val="28"/>
        </w:rPr>
        <w:t>обращений граждан Российской Феде</w:t>
      </w:r>
      <w:r>
        <w:rPr>
          <w:rFonts w:ascii="Times New Roman" w:hAnsi="Times New Roman" w:cs="Times New Roman"/>
          <w:sz w:val="28"/>
          <w:szCs w:val="28"/>
        </w:rPr>
        <w:t xml:space="preserve">рации» («Парламентская газета» </w:t>
      </w:r>
      <w:r>
        <w:rPr>
          <w:rFonts w:ascii="Times New Roman" w:hAnsi="Times New Roman" w:cs="Times New Roman"/>
          <w:sz w:val="28"/>
          <w:szCs w:val="28"/>
        </w:rPr>
        <w:br/>
      </w:r>
      <w:r w:rsidRPr="002D58A7">
        <w:rPr>
          <w:rFonts w:ascii="Times New Roman" w:hAnsi="Times New Roman" w:cs="Times New Roman"/>
          <w:sz w:val="28"/>
          <w:szCs w:val="28"/>
        </w:rPr>
        <w:t>от 11.05.2006 № 70-71, «Российская газета»</w:t>
      </w:r>
      <w:r>
        <w:rPr>
          <w:rFonts w:ascii="Times New Roman" w:hAnsi="Times New Roman" w:cs="Times New Roman"/>
          <w:sz w:val="28"/>
          <w:szCs w:val="28"/>
        </w:rPr>
        <w:t xml:space="preserve"> от 05.05.2006 № 95, «Собрание </w:t>
      </w:r>
      <w:r w:rsidRPr="002D58A7">
        <w:rPr>
          <w:rFonts w:ascii="Times New Roman" w:hAnsi="Times New Roman" w:cs="Times New Roman"/>
          <w:sz w:val="28"/>
          <w:szCs w:val="28"/>
        </w:rPr>
        <w:t>законодательства Российской Федерации» от 08.05.2006 № 19 ст. 2060);</w:t>
      </w:r>
    </w:p>
    <w:p w:rsidR="002D58A7" w:rsidRPr="002D58A7" w:rsidRDefault="002D58A7" w:rsidP="002D58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D58A7">
        <w:rPr>
          <w:rFonts w:ascii="Times New Roman" w:hAnsi="Times New Roman" w:cs="Times New Roman"/>
          <w:sz w:val="28"/>
          <w:szCs w:val="28"/>
        </w:rPr>
        <w:t>- Постановлением Правительства Росс</w:t>
      </w:r>
      <w:r>
        <w:rPr>
          <w:rFonts w:ascii="Times New Roman" w:hAnsi="Times New Roman" w:cs="Times New Roman"/>
          <w:sz w:val="28"/>
          <w:szCs w:val="28"/>
        </w:rPr>
        <w:t xml:space="preserve">ийской Федерации от 30.06.2010 </w:t>
      </w:r>
      <w:r w:rsidRPr="002D58A7">
        <w:rPr>
          <w:rFonts w:ascii="Times New Roman" w:hAnsi="Times New Roman" w:cs="Times New Roman"/>
          <w:sz w:val="28"/>
          <w:szCs w:val="28"/>
        </w:rPr>
        <w:t xml:space="preserve">№ 489 </w:t>
      </w:r>
      <w:r>
        <w:rPr>
          <w:rFonts w:ascii="Times New Roman" w:hAnsi="Times New Roman" w:cs="Times New Roman"/>
          <w:sz w:val="28"/>
          <w:szCs w:val="28"/>
        </w:rPr>
        <w:br/>
      </w:r>
      <w:r w:rsidRPr="002D58A7">
        <w:rPr>
          <w:rFonts w:ascii="Times New Roman" w:hAnsi="Times New Roman" w:cs="Times New Roman"/>
          <w:sz w:val="28"/>
          <w:szCs w:val="28"/>
        </w:rPr>
        <w:t>«Об утверждении Правил подгот</w:t>
      </w:r>
      <w:r>
        <w:rPr>
          <w:rFonts w:ascii="Times New Roman" w:hAnsi="Times New Roman" w:cs="Times New Roman"/>
          <w:sz w:val="28"/>
          <w:szCs w:val="28"/>
        </w:rPr>
        <w:t xml:space="preserve">овки органами государственного </w:t>
      </w:r>
      <w:r w:rsidRPr="002D58A7">
        <w:rPr>
          <w:rFonts w:ascii="Times New Roman" w:hAnsi="Times New Roman" w:cs="Times New Roman"/>
          <w:sz w:val="28"/>
          <w:szCs w:val="28"/>
        </w:rPr>
        <w:t>контроля (надзора) и органами муниципального контроля ежегодных планов проведения плановых проверок юридических лиц</w:t>
      </w:r>
      <w:r>
        <w:rPr>
          <w:rFonts w:ascii="Times New Roman" w:hAnsi="Times New Roman" w:cs="Times New Roman"/>
          <w:sz w:val="28"/>
          <w:szCs w:val="28"/>
        </w:rPr>
        <w:t xml:space="preserve"> и индивидуальных </w:t>
      </w:r>
      <w:r w:rsidRPr="002D58A7">
        <w:rPr>
          <w:rFonts w:ascii="Times New Roman" w:hAnsi="Times New Roman" w:cs="Times New Roman"/>
          <w:sz w:val="28"/>
          <w:szCs w:val="28"/>
        </w:rPr>
        <w:t>предпринимателей» («Собрание законода</w:t>
      </w:r>
      <w:r>
        <w:rPr>
          <w:rFonts w:ascii="Times New Roman" w:hAnsi="Times New Roman" w:cs="Times New Roman"/>
          <w:sz w:val="28"/>
          <w:szCs w:val="28"/>
        </w:rPr>
        <w:t xml:space="preserve">тельства Российской Федерации» </w:t>
      </w:r>
      <w:r w:rsidRPr="002D58A7">
        <w:rPr>
          <w:rFonts w:ascii="Times New Roman" w:hAnsi="Times New Roman" w:cs="Times New Roman"/>
          <w:sz w:val="28"/>
          <w:szCs w:val="28"/>
        </w:rPr>
        <w:t xml:space="preserve">от 12.07.2010 № 28 </w:t>
      </w:r>
      <w:r>
        <w:rPr>
          <w:rFonts w:ascii="Times New Roman" w:hAnsi="Times New Roman" w:cs="Times New Roman"/>
          <w:sz w:val="28"/>
          <w:szCs w:val="28"/>
        </w:rPr>
        <w:br/>
      </w:r>
      <w:r w:rsidRPr="002D58A7">
        <w:rPr>
          <w:rFonts w:ascii="Times New Roman" w:hAnsi="Times New Roman" w:cs="Times New Roman"/>
          <w:sz w:val="28"/>
          <w:szCs w:val="28"/>
        </w:rPr>
        <w:t>ст. 3706);</w:t>
      </w:r>
    </w:p>
    <w:p w:rsidR="002D58A7" w:rsidRPr="002D58A7" w:rsidRDefault="002D58A7" w:rsidP="002D58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D58A7">
        <w:rPr>
          <w:rFonts w:ascii="Times New Roman" w:hAnsi="Times New Roman" w:cs="Times New Roman"/>
          <w:sz w:val="28"/>
          <w:szCs w:val="28"/>
        </w:rPr>
        <w:t>- Постановлением Правительства Российской Федерации от 26.11.2015 №</w:t>
      </w:r>
      <w:r w:rsidR="00033D0A">
        <w:rPr>
          <w:rFonts w:ascii="Times New Roman" w:hAnsi="Times New Roman" w:cs="Times New Roman"/>
          <w:sz w:val="28"/>
          <w:szCs w:val="28"/>
        </w:rPr>
        <w:t xml:space="preserve"> </w:t>
      </w:r>
      <w:r w:rsidRPr="002D58A7">
        <w:rPr>
          <w:rFonts w:ascii="Times New Roman" w:hAnsi="Times New Roman" w:cs="Times New Roman"/>
          <w:sz w:val="28"/>
          <w:szCs w:val="28"/>
        </w:rPr>
        <w:t>1268 «Об утверждении Правил п</w:t>
      </w:r>
      <w:r>
        <w:rPr>
          <w:rFonts w:ascii="Times New Roman" w:hAnsi="Times New Roman" w:cs="Times New Roman"/>
          <w:sz w:val="28"/>
          <w:szCs w:val="28"/>
        </w:rPr>
        <w:t xml:space="preserve">одачи и рассмотрения заявления </w:t>
      </w:r>
      <w:r w:rsidRPr="002D58A7">
        <w:rPr>
          <w:rFonts w:ascii="Times New Roman" w:hAnsi="Times New Roman" w:cs="Times New Roman"/>
          <w:sz w:val="28"/>
          <w:szCs w:val="28"/>
        </w:rPr>
        <w:t xml:space="preserve">об исключении проверки в отношении юридического лица, индивидуального предпринимателя </w:t>
      </w:r>
      <w:r>
        <w:rPr>
          <w:rFonts w:ascii="Times New Roman" w:hAnsi="Times New Roman" w:cs="Times New Roman"/>
          <w:sz w:val="28"/>
          <w:szCs w:val="28"/>
        </w:rPr>
        <w:br/>
      </w:r>
      <w:r w:rsidRPr="002D58A7">
        <w:rPr>
          <w:rFonts w:ascii="Times New Roman" w:hAnsi="Times New Roman" w:cs="Times New Roman"/>
          <w:sz w:val="28"/>
          <w:szCs w:val="28"/>
        </w:rPr>
        <w:t>из ежегодного план</w:t>
      </w:r>
      <w:r>
        <w:rPr>
          <w:rFonts w:ascii="Times New Roman" w:hAnsi="Times New Roman" w:cs="Times New Roman"/>
          <w:sz w:val="28"/>
          <w:szCs w:val="28"/>
        </w:rPr>
        <w:t xml:space="preserve">а проведения плановых проверок </w:t>
      </w:r>
      <w:r w:rsidRPr="002D58A7">
        <w:rPr>
          <w:rFonts w:ascii="Times New Roman" w:hAnsi="Times New Roman" w:cs="Times New Roman"/>
          <w:sz w:val="28"/>
          <w:szCs w:val="28"/>
        </w:rPr>
        <w:t xml:space="preserve">и о внесении изменений </w:t>
      </w:r>
      <w:r>
        <w:rPr>
          <w:rFonts w:ascii="Times New Roman" w:hAnsi="Times New Roman" w:cs="Times New Roman"/>
          <w:sz w:val="28"/>
          <w:szCs w:val="28"/>
        </w:rPr>
        <w:br/>
      </w:r>
      <w:r w:rsidRPr="002D58A7">
        <w:rPr>
          <w:rFonts w:ascii="Times New Roman" w:hAnsi="Times New Roman" w:cs="Times New Roman"/>
          <w:sz w:val="28"/>
          <w:szCs w:val="28"/>
        </w:rPr>
        <w:t xml:space="preserve">в постановление </w:t>
      </w:r>
      <w:r>
        <w:rPr>
          <w:rFonts w:ascii="Times New Roman" w:hAnsi="Times New Roman" w:cs="Times New Roman"/>
          <w:sz w:val="28"/>
          <w:szCs w:val="28"/>
        </w:rPr>
        <w:t>Правительства Российской Федера</w:t>
      </w:r>
      <w:r w:rsidR="00033D0A">
        <w:rPr>
          <w:rFonts w:ascii="Times New Roman" w:hAnsi="Times New Roman" w:cs="Times New Roman"/>
          <w:sz w:val="28"/>
          <w:szCs w:val="28"/>
        </w:rPr>
        <w:t>ции от 30.06.</w:t>
      </w:r>
      <w:r w:rsidRPr="002D58A7">
        <w:rPr>
          <w:rFonts w:ascii="Times New Roman" w:hAnsi="Times New Roman" w:cs="Times New Roman"/>
          <w:sz w:val="28"/>
          <w:szCs w:val="28"/>
        </w:rPr>
        <w:t xml:space="preserve">2010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br/>
      </w:r>
      <w:r w:rsidRPr="002D58A7">
        <w:rPr>
          <w:rFonts w:ascii="Times New Roman" w:hAnsi="Times New Roman" w:cs="Times New Roman"/>
          <w:sz w:val="28"/>
          <w:szCs w:val="28"/>
        </w:rPr>
        <w:t>№ 489»;</w:t>
      </w:r>
    </w:p>
    <w:p w:rsidR="002D58A7" w:rsidRPr="002D58A7" w:rsidRDefault="002D58A7" w:rsidP="002D58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D58A7">
        <w:rPr>
          <w:rFonts w:ascii="Times New Roman" w:hAnsi="Times New Roman" w:cs="Times New Roman"/>
          <w:sz w:val="28"/>
          <w:szCs w:val="28"/>
        </w:rPr>
        <w:lastRenderedPageBreak/>
        <w:t>- приказом Министерства экономичес</w:t>
      </w:r>
      <w:r>
        <w:rPr>
          <w:rFonts w:ascii="Times New Roman" w:hAnsi="Times New Roman" w:cs="Times New Roman"/>
          <w:sz w:val="28"/>
          <w:szCs w:val="28"/>
        </w:rPr>
        <w:t>кого развития Российской Федера</w:t>
      </w:r>
      <w:r w:rsidRPr="002D58A7">
        <w:rPr>
          <w:rFonts w:ascii="Times New Roman" w:hAnsi="Times New Roman" w:cs="Times New Roman"/>
          <w:sz w:val="28"/>
          <w:szCs w:val="28"/>
        </w:rPr>
        <w:t xml:space="preserve">ции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2D58A7">
        <w:rPr>
          <w:rFonts w:ascii="Times New Roman" w:hAnsi="Times New Roman" w:cs="Times New Roman"/>
          <w:sz w:val="28"/>
          <w:szCs w:val="28"/>
        </w:rPr>
        <w:t>от 30.04.2009 № 141 «О реализации положений Федерального закона «О защите прав юридических лиц и индив</w:t>
      </w:r>
      <w:r>
        <w:rPr>
          <w:rFonts w:ascii="Times New Roman" w:hAnsi="Times New Roman" w:cs="Times New Roman"/>
          <w:sz w:val="28"/>
          <w:szCs w:val="28"/>
        </w:rPr>
        <w:t xml:space="preserve">идуальных предпринимателей при </w:t>
      </w:r>
      <w:r w:rsidRPr="002D58A7">
        <w:rPr>
          <w:rFonts w:ascii="Times New Roman" w:hAnsi="Times New Roman" w:cs="Times New Roman"/>
          <w:sz w:val="28"/>
          <w:szCs w:val="28"/>
        </w:rPr>
        <w:t xml:space="preserve">осуществлении государственного контроля (надзора) и </w:t>
      </w:r>
      <w:r>
        <w:rPr>
          <w:rFonts w:ascii="Times New Roman" w:hAnsi="Times New Roman" w:cs="Times New Roman"/>
          <w:sz w:val="28"/>
          <w:szCs w:val="28"/>
        </w:rPr>
        <w:t>муниципального кон</w:t>
      </w:r>
      <w:r w:rsidRPr="002D58A7">
        <w:rPr>
          <w:rFonts w:ascii="Times New Roman" w:hAnsi="Times New Roman" w:cs="Times New Roman"/>
          <w:sz w:val="28"/>
          <w:szCs w:val="28"/>
        </w:rPr>
        <w:t>троля»;</w:t>
      </w:r>
    </w:p>
    <w:p w:rsidR="002D58A7" w:rsidRPr="002D58A7" w:rsidRDefault="002D58A7" w:rsidP="002D58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D58A7">
        <w:rPr>
          <w:rFonts w:ascii="Times New Roman" w:hAnsi="Times New Roman" w:cs="Times New Roman"/>
          <w:sz w:val="28"/>
          <w:szCs w:val="28"/>
        </w:rPr>
        <w:t xml:space="preserve">- постановлением Правительства Ханты-Мансийского автономного округа - Югры от 14.08.2015 № 257-п </w:t>
      </w:r>
      <w:r>
        <w:rPr>
          <w:rFonts w:ascii="Times New Roman" w:hAnsi="Times New Roman" w:cs="Times New Roman"/>
          <w:sz w:val="28"/>
          <w:szCs w:val="28"/>
        </w:rPr>
        <w:t xml:space="preserve">«О порядке осуществления муниципального </w:t>
      </w:r>
      <w:r w:rsidRPr="002D58A7">
        <w:rPr>
          <w:rFonts w:ascii="Times New Roman" w:hAnsi="Times New Roman" w:cs="Times New Roman"/>
          <w:sz w:val="28"/>
          <w:szCs w:val="28"/>
        </w:rPr>
        <w:t>земельного контроля в Ханты-Мансий</w:t>
      </w:r>
      <w:r>
        <w:rPr>
          <w:rFonts w:ascii="Times New Roman" w:hAnsi="Times New Roman" w:cs="Times New Roman"/>
          <w:sz w:val="28"/>
          <w:szCs w:val="28"/>
        </w:rPr>
        <w:t xml:space="preserve">ском автономном округе – Югре» </w:t>
      </w:r>
      <w:r w:rsidRPr="002D58A7">
        <w:rPr>
          <w:rFonts w:ascii="Times New Roman" w:hAnsi="Times New Roman" w:cs="Times New Roman"/>
          <w:sz w:val="28"/>
          <w:szCs w:val="28"/>
        </w:rPr>
        <w:t>(«Собрание Законодательства Ханты-Мансийского автономного округа – Югры» от 15.08.2015 № 8 (часть 1), ст. 722);</w:t>
      </w:r>
    </w:p>
    <w:p w:rsidR="002D58A7" w:rsidRPr="002D58A7" w:rsidRDefault="002D58A7" w:rsidP="002D58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D58A7">
        <w:rPr>
          <w:rFonts w:ascii="Times New Roman" w:hAnsi="Times New Roman" w:cs="Times New Roman"/>
          <w:sz w:val="28"/>
          <w:szCs w:val="28"/>
        </w:rPr>
        <w:t>- постановлением Администрац</w:t>
      </w:r>
      <w:r>
        <w:rPr>
          <w:rFonts w:ascii="Times New Roman" w:hAnsi="Times New Roman" w:cs="Times New Roman"/>
          <w:sz w:val="28"/>
          <w:szCs w:val="28"/>
        </w:rPr>
        <w:t xml:space="preserve">ии города от 28.12.2016 № 9585 </w:t>
      </w:r>
      <w:r w:rsidRPr="002D58A7">
        <w:rPr>
          <w:rFonts w:ascii="Times New Roman" w:hAnsi="Times New Roman" w:cs="Times New Roman"/>
          <w:sz w:val="28"/>
          <w:szCs w:val="28"/>
        </w:rPr>
        <w:t>«Об утверждении порядка оформления</w:t>
      </w:r>
      <w:r>
        <w:rPr>
          <w:rFonts w:ascii="Times New Roman" w:hAnsi="Times New Roman" w:cs="Times New Roman"/>
          <w:sz w:val="28"/>
          <w:szCs w:val="28"/>
        </w:rPr>
        <w:t xml:space="preserve"> и содержании заданий, а также </w:t>
      </w:r>
      <w:r w:rsidRPr="002D58A7">
        <w:rPr>
          <w:rFonts w:ascii="Times New Roman" w:hAnsi="Times New Roman" w:cs="Times New Roman"/>
          <w:sz w:val="28"/>
          <w:szCs w:val="28"/>
        </w:rPr>
        <w:t xml:space="preserve">результатов мероприятия </w:t>
      </w:r>
      <w:r>
        <w:rPr>
          <w:rFonts w:ascii="Times New Roman" w:hAnsi="Times New Roman" w:cs="Times New Roman"/>
          <w:sz w:val="28"/>
          <w:szCs w:val="28"/>
        </w:rPr>
        <w:br/>
      </w:r>
      <w:r w:rsidRPr="002D58A7">
        <w:rPr>
          <w:rFonts w:ascii="Times New Roman" w:hAnsi="Times New Roman" w:cs="Times New Roman"/>
          <w:sz w:val="28"/>
          <w:szCs w:val="28"/>
        </w:rPr>
        <w:t>о контролю без взаимодействия с юридическими лицами, индивидуальными предпринимателями».</w:t>
      </w:r>
    </w:p>
    <w:p w:rsidR="002D58A7" w:rsidRPr="002D58A7" w:rsidRDefault="002D58A7" w:rsidP="002D58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D58A7" w:rsidRPr="002D58A7" w:rsidRDefault="002D58A7" w:rsidP="002D58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4061E" w:rsidRPr="002D58A7" w:rsidRDefault="002E691E" w:rsidP="002E69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E691E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54061E" w:rsidRPr="002D58A7" w:rsidSect="002D58A7">
      <w:pgSz w:w="11906" w:h="16838"/>
      <w:pgMar w:top="1134" w:right="566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0180" w:rsidRDefault="002B0180" w:rsidP="007B63B4">
      <w:pPr>
        <w:spacing w:after="0" w:line="240" w:lineRule="auto"/>
      </w:pPr>
      <w:r>
        <w:separator/>
      </w:r>
    </w:p>
  </w:endnote>
  <w:endnote w:type="continuationSeparator" w:id="0">
    <w:p w:rsidR="002B0180" w:rsidRDefault="002B0180" w:rsidP="007B63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0180" w:rsidRDefault="002B0180" w:rsidP="007B63B4">
      <w:pPr>
        <w:spacing w:after="0" w:line="240" w:lineRule="auto"/>
      </w:pPr>
      <w:r>
        <w:separator/>
      </w:r>
    </w:p>
  </w:footnote>
  <w:footnote w:type="continuationSeparator" w:id="0">
    <w:p w:rsidR="002B0180" w:rsidRDefault="002B0180" w:rsidP="007B63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6EC"/>
    <w:rsid w:val="00033D0A"/>
    <w:rsid w:val="000F27CF"/>
    <w:rsid w:val="001A0265"/>
    <w:rsid w:val="001D1B4D"/>
    <w:rsid w:val="002B0180"/>
    <w:rsid w:val="002D58A7"/>
    <w:rsid w:val="002E691E"/>
    <w:rsid w:val="0054061E"/>
    <w:rsid w:val="007B63B4"/>
    <w:rsid w:val="00807D93"/>
    <w:rsid w:val="00913E53"/>
    <w:rsid w:val="009F56EC"/>
    <w:rsid w:val="00BD3D30"/>
    <w:rsid w:val="00F35C0B"/>
    <w:rsid w:val="00F520E2"/>
    <w:rsid w:val="00FC7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4F3183"/>
  <w15:chartTrackingRefBased/>
  <w15:docId w15:val="{6F70B114-62F0-499B-9266-3444E8C77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63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B63B4"/>
  </w:style>
  <w:style w:type="paragraph" w:styleId="a5">
    <w:name w:val="footer"/>
    <w:basedOn w:val="a"/>
    <w:link w:val="a6"/>
    <w:uiPriority w:val="99"/>
    <w:unhideWhenUsed/>
    <w:rsid w:val="007B63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B63B4"/>
  </w:style>
  <w:style w:type="character" w:styleId="a7">
    <w:name w:val="line number"/>
    <w:basedOn w:val="a0"/>
    <w:uiPriority w:val="99"/>
    <w:semiHidden/>
    <w:unhideWhenUsed/>
    <w:rsid w:val="007B63B4"/>
  </w:style>
  <w:style w:type="paragraph" w:styleId="a8">
    <w:name w:val="Balloon Text"/>
    <w:basedOn w:val="a"/>
    <w:link w:val="a9"/>
    <w:uiPriority w:val="99"/>
    <w:semiHidden/>
    <w:unhideWhenUsed/>
    <w:rsid w:val="00807D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07D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30EC0A-0AAC-4B35-A777-35BC30346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524</Words>
  <Characters>2988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Екатерина Сергеевна</dc:creator>
  <cp:keywords/>
  <dc:description/>
  <cp:lastModifiedBy>Павлова Екатерина Сергеевна</cp:lastModifiedBy>
  <cp:revision>10</cp:revision>
  <cp:lastPrinted>2019-07-12T06:40:00Z</cp:lastPrinted>
  <dcterms:created xsi:type="dcterms:W3CDTF">2019-06-18T12:47:00Z</dcterms:created>
  <dcterms:modified xsi:type="dcterms:W3CDTF">2019-08-05T11:03:00Z</dcterms:modified>
</cp:coreProperties>
</file>